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D375" w14:textId="77777777" w:rsidR="00F85C4A" w:rsidRPr="002442CF" w:rsidRDefault="00F85C4A" w:rsidP="00F85C4A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color w:val="000000"/>
          <w:kern w:val="32"/>
          <w:sz w:val="24"/>
          <w:szCs w:val="28"/>
          <w:lang w:val="ru-RU" w:eastAsia="x-none"/>
        </w:rPr>
      </w:pP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x-none" w:eastAsia="x-none"/>
        </w:rPr>
        <w:t>М</w:t>
      </w: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39151FAC" w14:textId="77777777" w:rsidR="00F85C4A" w:rsidRPr="002442CF" w:rsidRDefault="00F85C4A" w:rsidP="00F85C4A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>«Средняя общеобразовательная школа №3 им. Ш. Ш. Адаева с. Катар-Юрт»</w:t>
      </w:r>
    </w:p>
    <w:p w14:paraId="7A6CE019" w14:textId="77777777" w:rsidR="00F85C4A" w:rsidRPr="002442CF" w:rsidRDefault="00F85C4A" w:rsidP="00F85C4A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</w:p>
    <w:p w14:paraId="3DDE1E63" w14:textId="77777777" w:rsidR="00F85C4A" w:rsidRPr="002442CF" w:rsidRDefault="00F85C4A" w:rsidP="00F85C4A">
      <w:pPr>
        <w:spacing w:after="92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14:paraId="0D4086D2" w14:textId="77777777" w:rsidR="00F85C4A" w:rsidRPr="002442CF" w:rsidRDefault="00F85C4A" w:rsidP="00F85C4A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ПРИНЯТО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Утверждено педагогическим советом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приказом № 135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-од  от 31.05.2022г.</w:t>
      </w:r>
    </w:p>
    <w:p w14:paraId="7F80EB5F" w14:textId="77777777" w:rsidR="00F85C4A" w:rsidRPr="002442CF" w:rsidRDefault="00F85C4A" w:rsidP="00F85C4A">
      <w:pPr>
        <w:spacing w:after="160" w:line="25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протокол №12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от 31 мая 2022г.          </w:t>
      </w:r>
    </w:p>
    <w:p w14:paraId="0FD2877D" w14:textId="77777777" w:rsidR="00F85C4A" w:rsidRPr="002442CF" w:rsidRDefault="00F85C4A" w:rsidP="00F85C4A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DBEBFCE" w14:textId="77777777" w:rsidR="00BA7676" w:rsidRDefault="00BA7676" w:rsidP="00F85C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5E504AEC" w14:textId="6CDA7560" w:rsidR="00B974B7" w:rsidRDefault="00B974B7" w:rsidP="00BA76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74B7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</w:t>
      </w:r>
      <w:r w:rsidR="00BA767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974B7">
        <w:rPr>
          <w:rFonts w:ascii="Times New Roman" w:hAnsi="Times New Roman"/>
          <w:b/>
          <w:bCs/>
          <w:sz w:val="28"/>
          <w:szCs w:val="28"/>
          <w:lang w:val="ru-RU"/>
        </w:rPr>
        <w:t>о режиме занятий</w:t>
      </w:r>
    </w:p>
    <w:p w14:paraId="3FDC7345" w14:textId="77777777" w:rsidR="00B974B7" w:rsidRPr="00B974B7" w:rsidRDefault="00B974B7" w:rsidP="00B974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046CA49" w14:textId="1A9F0C51" w:rsidR="002264DF" w:rsidRPr="00BA7676" w:rsidRDefault="00941FFF" w:rsidP="00BA7676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B974B7">
        <w:rPr>
          <w:b/>
          <w:bCs/>
          <w:szCs w:val="28"/>
        </w:rPr>
        <w:t>Общие положения</w:t>
      </w:r>
    </w:p>
    <w:p w14:paraId="2F936589" w14:textId="44E49564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1.1. 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приказом Министерства просвещения Российской Федерации  № 115 от 22 марта 2021 года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регламентирует, СанПиН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 и регламентирует режим зан</w:t>
      </w:r>
      <w:r w:rsidR="009B0622">
        <w:rPr>
          <w:rFonts w:ascii="Times New Roman" w:hAnsi="Times New Roman"/>
          <w:sz w:val="28"/>
          <w:szCs w:val="24"/>
          <w:lang w:val="ru-RU" w:eastAsia="ru-RU"/>
        </w:rPr>
        <w:t xml:space="preserve">ятий обучающихся в МБОУ «СОШ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№3 им.Ш.Ш.Адаева с.Катар-Юрт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»  (далее – Положение, школа).</w:t>
      </w:r>
    </w:p>
    <w:p w14:paraId="6FC255B0" w14:textId="03B97422" w:rsidR="00576AC9" w:rsidRDefault="00576AC9" w:rsidP="009B0622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 </w:t>
      </w:r>
    </w:p>
    <w:p w14:paraId="1043FDEA" w14:textId="77777777" w:rsidR="00BA7676" w:rsidRPr="009B0622" w:rsidRDefault="00BA7676" w:rsidP="009B0622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14:paraId="0D5E42CB" w14:textId="77777777" w:rsidR="00576AC9" w:rsidRPr="00576AC9" w:rsidRDefault="00576AC9" w:rsidP="00BA7676">
      <w:pPr>
        <w:tabs>
          <w:tab w:val="left" w:pos="912"/>
        </w:tabs>
        <w:spacing w:after="0"/>
        <w:jc w:val="both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b/>
          <w:sz w:val="28"/>
          <w:szCs w:val="24"/>
          <w:lang w:val="ru-RU" w:eastAsia="ru-RU"/>
        </w:rPr>
        <w:t>2. Режим образовательного процесса</w:t>
      </w:r>
    </w:p>
    <w:p w14:paraId="32D93F9B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2.1. Образовательный процесс в школе осуществляется на основе учебного плана, разрабатываемого школой самостоятельно в соответствии с календарным годовым учебным графиком и регламентируется расписанием занятий, утвержденным приказом директора.</w:t>
      </w:r>
    </w:p>
    <w:p w14:paraId="5369EFA7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14:paraId="221BCB69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2.3.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14:paraId="1F574AA5" w14:textId="5A73ECEA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2.4. Продолжительность учебного года для обучающихся уровней начального общего образования составляет не менее 33 учебные недели; основного, среднего общего образования (2-4,5-8,10 классов) составляет не менее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34 (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35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)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недель; в 9,11 классах без учета государственной (итоговой) аттестации - не менее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33 (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34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 xml:space="preserve">)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недели. </w:t>
      </w:r>
    </w:p>
    <w:p w14:paraId="72D76B10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2.5. Учебный год составляют учебные периоды: четверти, полугодия. Количество четвертей – 4, полугодий-2.</w:t>
      </w:r>
    </w:p>
    <w:p w14:paraId="4D333DD2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2.6. При обучении по четвертям после каждых 5-6 недель учебного периода следуют каникулы. </w:t>
      </w:r>
    </w:p>
    <w:p w14:paraId="41D7889E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2.7. Календарный годовой учебный график, определяющий конкретные сроки начала и окончания учебных триместров и каникул, разрабатывается и утверждается школой ежегодно в составе основной образовательной программы соответствующего уровня. </w:t>
      </w:r>
    </w:p>
    <w:p w14:paraId="04A0DB63" w14:textId="43175B62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2.8. Обучение в школе ведется: - в </w:t>
      </w:r>
      <w:r w:rsidR="002264DF">
        <w:rPr>
          <w:rFonts w:ascii="Times New Roman" w:hAnsi="Times New Roman"/>
          <w:sz w:val="28"/>
          <w:szCs w:val="24"/>
          <w:lang w:val="ru-RU" w:eastAsia="ru-RU"/>
        </w:rPr>
        <w:t>1</w:t>
      </w:r>
      <w:r w:rsidRPr="002264DF">
        <w:rPr>
          <w:rFonts w:ascii="Times New Roman" w:hAnsi="Times New Roman"/>
          <w:sz w:val="28"/>
          <w:szCs w:val="24"/>
          <w:lang w:val="ru-RU" w:eastAsia="ru-RU"/>
        </w:rPr>
        <w:t>- х классах по 5-</w:t>
      </w:r>
      <w:r w:rsidR="002264DF">
        <w:rPr>
          <w:rFonts w:ascii="Times New Roman" w:hAnsi="Times New Roman"/>
          <w:sz w:val="28"/>
          <w:szCs w:val="24"/>
          <w:lang w:val="ru-RU" w:eastAsia="ru-RU"/>
        </w:rPr>
        <w:t>ти дневной учебной неделе; - во 2</w:t>
      </w:r>
      <w:r w:rsidRPr="002264DF">
        <w:rPr>
          <w:rFonts w:ascii="Times New Roman" w:hAnsi="Times New Roman"/>
          <w:sz w:val="28"/>
          <w:szCs w:val="24"/>
          <w:lang w:val="ru-RU" w:eastAsia="ru-RU"/>
        </w:rPr>
        <w:t>-11 классах по 6-ти дневной учебной неделе.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2A0D0B1B" w14:textId="7A1B6486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2.9. Продолжительность урока во 2–11-х классах составляет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40 (</w:t>
      </w:r>
      <w:r w:rsidR="00E71BCC">
        <w:rPr>
          <w:rFonts w:ascii="Times New Roman" w:hAnsi="Times New Roman"/>
          <w:sz w:val="28"/>
          <w:szCs w:val="24"/>
          <w:lang w:val="ru-RU" w:eastAsia="ru-RU"/>
        </w:rPr>
        <w:t>45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)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 xml:space="preserve"> минут.</w:t>
      </w:r>
    </w:p>
    <w:p w14:paraId="516FCFBE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каждый; - ноябрь-декабрь – по 4 урока по 35 минут каждый; - январь - май – по 4 урока по 40 минут каждый. </w:t>
      </w:r>
    </w:p>
    <w:p w14:paraId="49818A0F" w14:textId="47CD851E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2.11. 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>Учебные</w:t>
      </w:r>
      <w:r w:rsidR="00E71BCC">
        <w:rPr>
          <w:rFonts w:ascii="Times New Roman" w:hAnsi="Times New Roman"/>
          <w:sz w:val="28"/>
          <w:szCs w:val="24"/>
          <w:lang w:val="ru-RU" w:eastAsia="ru-RU"/>
        </w:rPr>
        <w:t xml:space="preserve"> занятия в школе начинаются в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8</w:t>
      </w:r>
      <w:r w:rsidR="009B0622" w:rsidRPr="009B0622">
        <w:rPr>
          <w:rFonts w:ascii="Times New Roman" w:hAnsi="Times New Roman"/>
          <w:sz w:val="28"/>
          <w:szCs w:val="24"/>
          <w:lang w:val="ru-RU" w:eastAsia="ru-RU"/>
        </w:rPr>
        <w:t xml:space="preserve"> часов 00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 xml:space="preserve"> (30)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 xml:space="preserve"> минут – 1 смена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 xml:space="preserve"> и 13:30 – 2 смена.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2AAE6C46" w14:textId="2C54B23D" w:rsidR="00B974B7" w:rsidRPr="00BA7676" w:rsidRDefault="00576AC9" w:rsidP="00BA7676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2.12. После каждого урока обучающимся предоставляется перерыв 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 xml:space="preserve"> не менее </w:t>
      </w:r>
      <w:r w:rsidR="00B974B7">
        <w:rPr>
          <w:rFonts w:ascii="Times New Roman" w:hAnsi="Times New Roman"/>
          <w:sz w:val="28"/>
          <w:szCs w:val="24"/>
          <w:lang w:val="ru-RU" w:eastAsia="ru-RU"/>
        </w:rPr>
        <w:t>5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минут. Для организации питания обучающихся в режи</w:t>
      </w:r>
      <w:r w:rsidR="00B974B7">
        <w:rPr>
          <w:rFonts w:ascii="Times New Roman" w:hAnsi="Times New Roman"/>
          <w:sz w:val="28"/>
          <w:szCs w:val="24"/>
          <w:lang w:val="ru-RU" w:eastAsia="ru-RU"/>
        </w:rPr>
        <w:t>ме учебных занятий предусмотрена 1 перемена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, продолжительностью не менее 20 минут</w:t>
      </w:r>
      <w:r w:rsidR="00BA7676">
        <w:rPr>
          <w:rFonts w:ascii="Times New Roman" w:hAnsi="Times New Roman"/>
          <w:sz w:val="28"/>
          <w:szCs w:val="24"/>
          <w:lang w:val="ru-RU" w:eastAsia="ru-RU"/>
        </w:rPr>
        <w:t>.</w:t>
      </w:r>
    </w:p>
    <w:p w14:paraId="1AEC7554" w14:textId="7C58A4A8" w:rsidR="009B0622" w:rsidRPr="00B974B7" w:rsidRDefault="00576AC9" w:rsidP="009B0622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974B7">
        <w:rPr>
          <w:rFonts w:ascii="Times New Roman" w:eastAsia="Calibri" w:hAnsi="Times New Roman"/>
          <w:sz w:val="28"/>
          <w:szCs w:val="28"/>
          <w:lang w:val="ru-RU"/>
        </w:rPr>
        <w:t>2.13. Расписание звонков</w:t>
      </w:r>
      <w:r w:rsidR="00BA7676">
        <w:rPr>
          <w:rFonts w:ascii="Times New Roman" w:eastAsia="Calibri" w:hAnsi="Times New Roman"/>
          <w:sz w:val="28"/>
          <w:szCs w:val="28"/>
          <w:lang w:val="ru-RU"/>
        </w:rPr>
        <w:t xml:space="preserve"> утверждается директором школы ежегодно.</w:t>
      </w:r>
    </w:p>
    <w:p w14:paraId="0193C208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2.14.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14:paraId="1C87646E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14:paraId="5C6E550C" w14:textId="562FA1A2" w:rsidR="00576AC9" w:rsidRPr="00BA7676" w:rsidRDefault="00576AC9" w:rsidP="00BA767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директора.</w:t>
      </w:r>
    </w:p>
    <w:p w14:paraId="550758CF" w14:textId="2B66FDF3" w:rsidR="00576AC9" w:rsidRPr="00BA7676" w:rsidRDefault="00576AC9" w:rsidP="00BA7676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b/>
          <w:bCs/>
          <w:sz w:val="28"/>
          <w:szCs w:val="20"/>
          <w:bdr w:val="none" w:sz="0" w:space="0" w:color="auto" w:frame="1"/>
          <w:lang w:val="ru-RU" w:eastAsia="ru-RU"/>
        </w:rPr>
        <w:lastRenderedPageBreak/>
        <w:t>Режим внеурочной деятельности</w:t>
      </w:r>
    </w:p>
    <w:p w14:paraId="15E6EBDF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учителя и календарным планом воспитательной работы основной образовательной программы соответствующего уровня.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56F3885A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14:paraId="57C2C354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14:paraId="65CC572A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14:paraId="6B38C471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</w:t>
      </w:r>
    </w:p>
    <w:p w14:paraId="7BD50940" w14:textId="77777777" w:rsidR="00576AC9" w:rsidRPr="00576AC9" w:rsidRDefault="00576AC9" w:rsidP="00576AC9">
      <w:pPr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14:paraId="0441AFEE" w14:textId="1BC2028A" w:rsidR="00576AC9" w:rsidRPr="00BA7676" w:rsidRDefault="00576AC9" w:rsidP="00BA7676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Режим двигательной активности обучающихся</w:t>
      </w:r>
    </w:p>
    <w:p w14:paraId="6706DD61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4.1. Двигательная активность обучающихся помимо уроков физической культуры обеспечивается за счет:</w:t>
      </w:r>
    </w:p>
    <w:p w14:paraId="0D67BA9E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утренней зарядки;</w:t>
      </w:r>
    </w:p>
    <w:p w14:paraId="5F6EF3D9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физкультминуток;</w:t>
      </w:r>
    </w:p>
    <w:p w14:paraId="3E8DAB5E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организованных подвижных игр на переменах;</w:t>
      </w:r>
    </w:p>
    <w:p w14:paraId="5BF3FF53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внеклассных спортивных занятий и соревнований, общешкольных спортивных мероприятий, дней здоровья;</w:t>
      </w:r>
    </w:p>
    <w:p w14:paraId="3A970C9D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самостоятельных занятий физической культурой в секциях и клубах.</w:t>
      </w:r>
    </w:p>
    <w:p w14:paraId="4FCBA75E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4.2. Спортивные нагрузки на занятиях физической культурой, соревнованиях, внеурочных занятиях спортивного профиля при проведении</w:t>
      </w:r>
    </w:p>
    <w:p w14:paraId="52E0B42A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14:paraId="116C8222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14:paraId="0AC901C9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lastRenderedPageBreak/>
        <w:t>4.4.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школе, или на базе специализированных учреждений здравоохранения.</w:t>
      </w:r>
    </w:p>
    <w:p w14:paraId="5C562EAB" w14:textId="77777777" w:rsidR="00576AC9" w:rsidRPr="00576AC9" w:rsidRDefault="00576AC9" w:rsidP="00576AC9">
      <w:pPr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244B0DCB" w14:textId="7CE823FF" w:rsidR="00576AC9" w:rsidRPr="00576AC9" w:rsidRDefault="00576AC9" w:rsidP="00BA7676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5. Режим трудовых занятий обучающихся</w:t>
      </w:r>
    </w:p>
    <w:p w14:paraId="6E5CEEFF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5.1. 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14:paraId="179503C2" w14:textId="28A6BA1D" w:rsidR="00F300DA" w:rsidRPr="00576AC9" w:rsidRDefault="00576AC9" w:rsidP="00BA767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5.2. С согласия обучающихся и их родителей (законных представителей)</w:t>
      </w:r>
      <w:r w:rsidR="00BA767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76AC9">
        <w:rPr>
          <w:rFonts w:ascii="Times New Roman" w:eastAsia="Calibri" w:hAnsi="Times New Roman"/>
          <w:sz w:val="28"/>
          <w:szCs w:val="28"/>
          <w:lang w:val="ru-RU"/>
        </w:rPr>
        <w:t>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sectPr w:rsidR="00F300DA" w:rsidRPr="00576AC9" w:rsidSect="00BA7676">
      <w:footerReference w:type="default" r:id="rId9"/>
      <w:pgSz w:w="11906" w:h="16838"/>
      <w:pgMar w:top="851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998AD" w14:textId="77777777" w:rsidR="007F1F50" w:rsidRDefault="007F1F50" w:rsidP="000122A8">
      <w:pPr>
        <w:spacing w:after="0" w:line="240" w:lineRule="auto"/>
      </w:pPr>
      <w:r>
        <w:separator/>
      </w:r>
    </w:p>
  </w:endnote>
  <w:endnote w:type="continuationSeparator" w:id="0">
    <w:p w14:paraId="5E8A78A4" w14:textId="77777777" w:rsidR="007F1F50" w:rsidRDefault="007F1F50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00F9A8EF" w:rsidR="00491702" w:rsidRPr="00D42F55" w:rsidRDefault="00491702" w:rsidP="00BA7676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F85C4A" w:rsidRPr="00F85C4A">
      <w:rPr>
        <w:rFonts w:ascii="Times New Roman" w:hAnsi="Times New Roman"/>
        <w:noProof/>
        <w:sz w:val="28"/>
        <w:szCs w:val="28"/>
        <w:lang w:val="ru-RU"/>
      </w:rPr>
      <w:t>4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6A05" w14:textId="77777777" w:rsidR="007F1F50" w:rsidRDefault="007F1F50" w:rsidP="000122A8">
      <w:pPr>
        <w:spacing w:after="0" w:line="240" w:lineRule="auto"/>
      </w:pPr>
      <w:r>
        <w:separator/>
      </w:r>
    </w:p>
  </w:footnote>
  <w:footnote w:type="continuationSeparator" w:id="0">
    <w:p w14:paraId="552FCAC9" w14:textId="77777777" w:rsidR="007F1F50" w:rsidRDefault="007F1F50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5A90"/>
    <w:multiLevelType w:val="multilevel"/>
    <w:tmpl w:val="038EAF98"/>
    <w:lvl w:ilvl="0">
      <w:start w:val="3"/>
      <w:numFmt w:val="decimal"/>
      <w:lvlText w:val="%1."/>
      <w:lvlJc w:val="left"/>
      <w:pPr>
        <w:ind w:left="280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88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8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04CA"/>
    <w:multiLevelType w:val="hybridMultilevel"/>
    <w:tmpl w:val="085876C6"/>
    <w:lvl w:ilvl="0" w:tplc="FA6ED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61DD3"/>
    <w:multiLevelType w:val="hybridMultilevel"/>
    <w:tmpl w:val="BF4EB2E0"/>
    <w:lvl w:ilvl="0" w:tplc="183615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1"/>
  </w:num>
  <w:num w:numId="5">
    <w:abstractNumId w:val="6"/>
  </w:num>
  <w:num w:numId="6">
    <w:abstractNumId w:val="15"/>
  </w:num>
  <w:num w:numId="7">
    <w:abstractNumId w:val="20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  <w:num w:numId="21">
    <w:abstractNumId w:val="5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0208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D4BE4"/>
    <w:rsid w:val="000E0ACF"/>
    <w:rsid w:val="000E3B3D"/>
    <w:rsid w:val="000F36B5"/>
    <w:rsid w:val="001020B8"/>
    <w:rsid w:val="00105691"/>
    <w:rsid w:val="00110CD6"/>
    <w:rsid w:val="001228F5"/>
    <w:rsid w:val="0014294C"/>
    <w:rsid w:val="0014547B"/>
    <w:rsid w:val="00145618"/>
    <w:rsid w:val="001506D7"/>
    <w:rsid w:val="001710E1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264DF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3B9F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0A06"/>
    <w:rsid w:val="003A1776"/>
    <w:rsid w:val="003B5675"/>
    <w:rsid w:val="003C47BF"/>
    <w:rsid w:val="003C5354"/>
    <w:rsid w:val="003C6078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371F"/>
    <w:rsid w:val="00554C03"/>
    <w:rsid w:val="005661C9"/>
    <w:rsid w:val="00576A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035C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1F50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622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974B7"/>
    <w:rsid w:val="00BA07FB"/>
    <w:rsid w:val="00BA4619"/>
    <w:rsid w:val="00BA7676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7D5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71BCC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85C4A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1033-0B4F-46DE-B3AB-F06DAE2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7610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8</cp:revision>
  <cp:lastPrinted>2022-05-11T13:04:00Z</cp:lastPrinted>
  <dcterms:created xsi:type="dcterms:W3CDTF">2022-02-14T11:19:00Z</dcterms:created>
  <dcterms:modified xsi:type="dcterms:W3CDTF">2022-05-30T14:11:00Z</dcterms:modified>
</cp:coreProperties>
</file>